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firstLine="600" w:firstLineChars="200"/>
        <w:jc w:val="center"/>
        <w:rPr>
          <w:rFonts w:ascii="黑体" w:hAnsi="黑体" w:eastAsia="黑体"/>
          <w:bCs/>
          <w:sz w:val="30"/>
          <w:szCs w:val="30"/>
        </w:rPr>
      </w:pPr>
      <w:r>
        <w:rPr>
          <w:rFonts w:hint="eastAsia" w:ascii="黑体" w:hAnsi="黑体" w:eastAsia="黑体"/>
          <w:bCs/>
          <w:sz w:val="30"/>
          <w:szCs w:val="30"/>
        </w:rPr>
        <w:t>优捷特清洁能源有限公司工业X射线探伤房搬迁项目</w:t>
      </w:r>
    </w:p>
    <w:p>
      <w:pPr>
        <w:spacing w:line="360" w:lineRule="auto"/>
        <w:ind w:firstLine="600" w:firstLineChars="200"/>
        <w:jc w:val="center"/>
        <w:rPr>
          <w:rFonts w:ascii="黑体" w:hAnsi="黑体" w:eastAsia="黑体"/>
          <w:bCs/>
          <w:sz w:val="30"/>
          <w:szCs w:val="30"/>
        </w:rPr>
      </w:pPr>
      <w:r>
        <w:rPr>
          <w:rFonts w:hint="eastAsia" w:ascii="黑体" w:hAnsi="黑体" w:eastAsia="黑体"/>
          <w:bCs/>
          <w:sz w:val="30"/>
          <w:szCs w:val="30"/>
        </w:rPr>
        <w:t>竣工环境保护验收监测报告表公示</w:t>
      </w:r>
    </w:p>
    <w:p>
      <w:pPr>
        <w:ind w:firstLine="560" w:firstLineChars="200"/>
        <w:jc w:val="left"/>
        <w:rPr>
          <w:rFonts w:ascii="Times New Roman" w:hAnsi="Times New Roman" w:cs="Times New Roman"/>
          <w:bCs/>
          <w:sz w:val="28"/>
          <w:szCs w:val="28"/>
        </w:rPr>
      </w:pPr>
      <w:r>
        <w:rPr>
          <w:rFonts w:hint="eastAsia" w:ascii="Times New Roman" w:hAnsi="Times New Roman" w:cs="Times New Roman"/>
          <w:bCs/>
          <w:sz w:val="28"/>
          <w:szCs w:val="28"/>
        </w:rPr>
        <w:t>根据《国务院关于修改〈建设项目竣工环境保护管理条例〉的决定》(国务院令第682号)，以及环保部《关于发布&lt;建设项目竣工环境保护验收暂行办法&gt;的公告》(国环规环评[2017]4号)</w:t>
      </w:r>
      <w:r>
        <w:rPr>
          <w:rFonts w:ascii="Times New Roman" w:hAnsi="Times New Roman" w:cs="Times New Roman"/>
          <w:bCs/>
          <w:sz w:val="28"/>
          <w:szCs w:val="28"/>
        </w:rPr>
        <w:t>，现将</w:t>
      </w:r>
      <w:r>
        <w:rPr>
          <w:rFonts w:hint="eastAsia" w:ascii="Times New Roman" w:hAnsi="Times New Roman" w:cs="Times New Roman"/>
          <w:bCs/>
          <w:sz w:val="28"/>
          <w:szCs w:val="28"/>
        </w:rPr>
        <w:t>优捷特清洁能源有限公司工业X射线探伤房搬迁项目</w:t>
      </w:r>
      <w:r>
        <w:rPr>
          <w:rFonts w:ascii="Times New Roman" w:hAnsi="Times New Roman" w:cs="Times New Roman"/>
          <w:bCs/>
          <w:sz w:val="28"/>
          <w:szCs w:val="28"/>
        </w:rPr>
        <w:t>竣工</w:t>
      </w:r>
      <w:r>
        <w:rPr>
          <w:rFonts w:hint="eastAsia" w:ascii="Times New Roman" w:hAnsi="Times New Roman" w:cs="Times New Roman"/>
          <w:bCs/>
          <w:sz w:val="28"/>
          <w:szCs w:val="28"/>
        </w:rPr>
        <w:t>环境保护验收内容公示如下：</w:t>
      </w:r>
    </w:p>
    <w:p>
      <w:pPr>
        <w:ind w:firstLine="560" w:firstLineChars="200"/>
        <w:jc w:val="left"/>
        <w:rPr>
          <w:rFonts w:ascii="Times New Roman" w:hAnsi="Times New Roman" w:cs="Times New Roman"/>
          <w:bCs/>
          <w:sz w:val="28"/>
          <w:szCs w:val="28"/>
        </w:rPr>
      </w:pPr>
      <w:r>
        <w:rPr>
          <w:rFonts w:hint="eastAsia" w:ascii="Times New Roman" w:hAnsi="Times New Roman" w:cs="Times New Roman"/>
          <w:bCs/>
          <w:sz w:val="28"/>
          <w:szCs w:val="28"/>
        </w:rPr>
        <w:t>项目名称：优捷特清洁能源有限公司工业X射线探伤房搬迁项目</w:t>
      </w:r>
    </w:p>
    <w:p>
      <w:pPr>
        <w:ind w:firstLine="560" w:firstLineChars="200"/>
        <w:jc w:val="left"/>
        <w:rPr>
          <w:rFonts w:ascii="Times New Roman" w:hAnsi="Times New Roman" w:cs="Times New Roman"/>
          <w:bCs/>
          <w:sz w:val="28"/>
          <w:szCs w:val="28"/>
        </w:rPr>
      </w:pPr>
      <w:r>
        <w:rPr>
          <w:rFonts w:hint="eastAsia" w:ascii="Times New Roman" w:hAnsi="Times New Roman" w:cs="Times New Roman"/>
          <w:bCs/>
          <w:sz w:val="28"/>
          <w:szCs w:val="28"/>
        </w:rPr>
        <w:t>地点：四川省成都经济技术开发区（龙泉驿区）车城西三路1888号1栋1单元1层1号厂房附4号</w:t>
      </w:r>
    </w:p>
    <w:p>
      <w:pPr>
        <w:ind w:firstLine="560" w:firstLineChars="200"/>
        <w:jc w:val="left"/>
        <w:rPr>
          <w:rFonts w:ascii="Times New Roman" w:hAnsi="Times New Roman" w:cs="Times New Roman"/>
          <w:bCs/>
          <w:sz w:val="28"/>
          <w:szCs w:val="28"/>
        </w:rPr>
      </w:pPr>
      <w:r>
        <w:rPr>
          <w:rFonts w:hint="eastAsia" w:ascii="Times New Roman" w:hAnsi="Times New Roman" w:cs="Times New Roman"/>
          <w:bCs/>
          <w:sz w:val="28"/>
          <w:szCs w:val="28"/>
        </w:rPr>
        <w:t>建设单位：优捷特清洁能源有限公司</w:t>
      </w:r>
    </w:p>
    <w:p>
      <w:pPr>
        <w:spacing w:line="360" w:lineRule="auto"/>
        <w:ind w:firstLine="560" w:firstLineChars="200"/>
        <w:jc w:val="left"/>
        <w:rPr>
          <w:rFonts w:ascii="Times New Roman" w:hAnsi="Times New Roman" w:cs="Times New Roman"/>
          <w:bCs/>
          <w:sz w:val="28"/>
          <w:szCs w:val="28"/>
        </w:rPr>
      </w:pPr>
      <w:r>
        <w:rPr>
          <w:rFonts w:hint="eastAsia" w:ascii="Times New Roman" w:hAnsi="Times New Roman" w:cs="Times New Roman"/>
          <w:bCs/>
          <w:sz w:val="28"/>
          <w:szCs w:val="28"/>
        </w:rPr>
        <w:t>建设内容：项目在优捷特清洁能源有限公司租赁的四川野马汽车股份有限公司位于成都经济技术开发区（龙泉驿区）车城西三路1888号1栋1单元1层1号厂房附4号的厂房内实施，主要建设内容为：将原位于成都经济技术开发区（龙泉驿区）南三路117号成都昊浩投资管理有限公司10号厂房101车间内的1套整体式探伤铅房（原优普能源技术有限公司取得环评批复：川环审批〔2020〕46号〔2020]46号，未建成投运）调整至新租赁的4号厂房，并在该整体式探伤铅房内安装使用1台XXG-2005型定向X射线探伤机，其额定管电压为200kV，额定管电流为5mA，属于Ⅱ类射线装置，用于对工业金属制品开展探伤检测，年曝光时间约11.8h。本项目不涉及野外（室外）探伤作业活动，洗片和评片工作外委其他单位开展。本项目总投资78.6万元，其中环保投资11.4万元。</w:t>
      </w:r>
    </w:p>
    <w:p>
      <w:pPr>
        <w:spacing w:line="360" w:lineRule="auto"/>
        <w:ind w:firstLine="560" w:firstLineChars="200"/>
        <w:jc w:val="left"/>
        <w:rPr>
          <w:rFonts w:ascii="Times New Roman" w:hAnsi="Times New Roman" w:cs="Times New Roman"/>
          <w:bCs/>
          <w:sz w:val="28"/>
          <w:szCs w:val="28"/>
        </w:rPr>
      </w:pPr>
      <w:r>
        <w:rPr>
          <w:rFonts w:ascii="Times New Roman" w:hAnsi="Times New Roman" w:cs="Times New Roman"/>
          <w:bCs/>
          <w:sz w:val="28"/>
          <w:szCs w:val="28"/>
        </w:rPr>
        <w:t>公示</w:t>
      </w:r>
      <w:r>
        <w:rPr>
          <w:rFonts w:hint="eastAsia" w:ascii="Times New Roman" w:hAnsi="Times New Roman" w:cs="Times New Roman"/>
          <w:bCs/>
          <w:sz w:val="28"/>
          <w:szCs w:val="28"/>
        </w:rPr>
        <w:t>时间：</w:t>
      </w:r>
      <w:r>
        <w:rPr>
          <w:rFonts w:ascii="Times New Roman" w:hAnsi="Times New Roman" w:cs="Times New Roman"/>
          <w:bCs/>
          <w:sz w:val="28"/>
          <w:szCs w:val="28"/>
        </w:rPr>
        <w:t>2023年4月28日至5月29日</w:t>
      </w:r>
      <w:r>
        <w:rPr>
          <w:rFonts w:hint="eastAsia" w:ascii="Times New Roman" w:hAnsi="Times New Roman" w:cs="Times New Roman"/>
          <w:bCs/>
          <w:sz w:val="28"/>
          <w:szCs w:val="28"/>
        </w:rPr>
        <w:t>（2</w:t>
      </w:r>
      <w:r>
        <w:rPr>
          <w:rFonts w:ascii="Times New Roman" w:hAnsi="Times New Roman" w:cs="Times New Roman"/>
          <w:bCs/>
          <w:sz w:val="28"/>
          <w:szCs w:val="28"/>
        </w:rPr>
        <w:t>0</w:t>
      </w:r>
      <w:r>
        <w:rPr>
          <w:rFonts w:hint="eastAsia" w:ascii="Times New Roman" w:hAnsi="Times New Roman" w:cs="Times New Roman"/>
          <w:bCs/>
          <w:sz w:val="28"/>
          <w:szCs w:val="28"/>
        </w:rPr>
        <w:t>个工作日）</w:t>
      </w:r>
    </w:p>
    <w:p>
      <w:pPr>
        <w:ind w:firstLine="560" w:firstLineChars="200"/>
        <w:jc w:val="left"/>
        <w:rPr>
          <w:rFonts w:hint="default" w:ascii="Times New Roman" w:hAnsi="Times New Roman" w:cs="Times New Roman" w:eastAsiaTheme="minorEastAsia"/>
          <w:bCs/>
          <w:sz w:val="28"/>
          <w:szCs w:val="28"/>
          <w:lang w:val="en-US" w:eastAsia="zh-CN"/>
        </w:rPr>
      </w:pPr>
      <w:r>
        <w:rPr>
          <w:rFonts w:hint="eastAsia" w:ascii="Times New Roman" w:hAnsi="Times New Roman" w:cs="Times New Roman"/>
          <w:bCs/>
          <w:sz w:val="28"/>
          <w:szCs w:val="28"/>
        </w:rPr>
        <w:t>联系人：张</w:t>
      </w:r>
      <w:r>
        <w:rPr>
          <w:rFonts w:hint="eastAsia" w:ascii="Times New Roman" w:hAnsi="Times New Roman" w:cs="Times New Roman"/>
          <w:bCs/>
          <w:sz w:val="28"/>
          <w:szCs w:val="28"/>
          <w:lang w:val="en-US" w:eastAsia="zh-CN"/>
        </w:rPr>
        <w:t>敏超</w:t>
      </w:r>
    </w:p>
    <w:p>
      <w:pPr>
        <w:ind w:firstLine="560" w:firstLineChars="200"/>
        <w:jc w:val="left"/>
        <w:rPr>
          <w:rFonts w:ascii="Times New Roman" w:hAnsi="Times New Roman" w:cs="Times New Roman"/>
          <w:bCs/>
          <w:sz w:val="28"/>
          <w:szCs w:val="28"/>
        </w:rPr>
      </w:pPr>
      <w:r>
        <w:rPr>
          <w:rFonts w:hint="eastAsia" w:ascii="Times New Roman" w:hAnsi="Times New Roman" w:cs="Times New Roman"/>
          <w:bCs/>
          <w:sz w:val="28"/>
          <w:szCs w:val="28"/>
        </w:rPr>
        <w:t>联系电话：</w:t>
      </w:r>
      <w:r>
        <w:rPr>
          <w:rFonts w:ascii="Times New Roman" w:hAnsi="Times New Roman" w:cs="Times New Roman"/>
          <w:bCs/>
          <w:sz w:val="28"/>
          <w:szCs w:val="28"/>
        </w:rPr>
        <w:t>13882262825</w:t>
      </w:r>
      <w:bookmarkStart w:id="0" w:name="_GoBack"/>
      <w:bookmarkEnd w:id="0"/>
    </w:p>
    <w:p>
      <w:pPr>
        <w:ind w:firstLine="560" w:firstLineChars="200"/>
        <w:jc w:val="left"/>
        <w:rPr>
          <w:rFonts w:ascii="Times New Roman" w:hAnsi="Times New Roman" w:cs="Times New Roman"/>
          <w:bCs/>
          <w:sz w:val="28"/>
          <w:szCs w:val="28"/>
        </w:rPr>
      </w:pPr>
      <w:r>
        <w:rPr>
          <w:rFonts w:hint="eastAsia" w:ascii="Times New Roman" w:hAnsi="Times New Roman" w:cs="Times New Roman"/>
          <w:bCs/>
          <w:sz w:val="28"/>
          <w:szCs w:val="28"/>
        </w:rPr>
        <w:t>邮箱：</w:t>
      </w:r>
      <w:r>
        <w:rPr>
          <w:rFonts w:ascii="Times New Roman" w:hAnsi="Times New Roman" w:cs="Times New Roman"/>
          <w:bCs/>
          <w:sz w:val="28"/>
          <w:szCs w:val="28"/>
        </w:rPr>
        <w:t>zhangminchao1015@163.com</w:t>
      </w:r>
    </w:p>
    <w:p>
      <w:pPr>
        <w:ind w:firstLine="560" w:firstLineChars="200"/>
        <w:jc w:val="left"/>
        <w:rPr>
          <w:rFonts w:ascii="Times New Roman" w:hAnsi="Times New Roman" w:cs="Times New Roman"/>
          <w:bCs/>
          <w:sz w:val="28"/>
          <w:szCs w:val="28"/>
        </w:rPr>
      </w:pPr>
      <w:r>
        <w:rPr>
          <w:rFonts w:hint="eastAsia" w:ascii="Times New Roman" w:hAnsi="Times New Roman" w:cs="Times New Roman"/>
          <w:bCs/>
          <w:sz w:val="28"/>
          <w:szCs w:val="28"/>
        </w:rPr>
        <w:t>公示期间，对上述公示内容如有异议，请以书面形式反馈，个人须署真实姓名，单位须加盖公章。</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QzOTg2NzYyZmE1M2JlYWUxZDI0Nzc5ZTM4ZDUzMDUifQ=="/>
  </w:docVars>
  <w:rsids>
    <w:rsidRoot w:val="00F3532A"/>
    <w:rsid w:val="0001171A"/>
    <w:rsid w:val="000177DD"/>
    <w:rsid w:val="00022226"/>
    <w:rsid w:val="000267EB"/>
    <w:rsid w:val="000316D3"/>
    <w:rsid w:val="000339CC"/>
    <w:rsid w:val="0004702E"/>
    <w:rsid w:val="00053303"/>
    <w:rsid w:val="000A380A"/>
    <w:rsid w:val="000B2F75"/>
    <w:rsid w:val="000B79CC"/>
    <w:rsid w:val="000C65B2"/>
    <w:rsid w:val="000E3894"/>
    <w:rsid w:val="000E76FF"/>
    <w:rsid w:val="000F6B50"/>
    <w:rsid w:val="00114B48"/>
    <w:rsid w:val="0015742A"/>
    <w:rsid w:val="00157A32"/>
    <w:rsid w:val="001D1F7E"/>
    <w:rsid w:val="001F7209"/>
    <w:rsid w:val="0021170A"/>
    <w:rsid w:val="002464C3"/>
    <w:rsid w:val="00252ECD"/>
    <w:rsid w:val="002533F2"/>
    <w:rsid w:val="002B767A"/>
    <w:rsid w:val="002C71AC"/>
    <w:rsid w:val="0033545D"/>
    <w:rsid w:val="003642C7"/>
    <w:rsid w:val="00364C9B"/>
    <w:rsid w:val="003908A5"/>
    <w:rsid w:val="003A275D"/>
    <w:rsid w:val="003C5AFD"/>
    <w:rsid w:val="003C5D92"/>
    <w:rsid w:val="003D4F92"/>
    <w:rsid w:val="003D61E4"/>
    <w:rsid w:val="003E242E"/>
    <w:rsid w:val="00403162"/>
    <w:rsid w:val="0042423A"/>
    <w:rsid w:val="004437DB"/>
    <w:rsid w:val="00474588"/>
    <w:rsid w:val="004822D4"/>
    <w:rsid w:val="00493F6C"/>
    <w:rsid w:val="00495955"/>
    <w:rsid w:val="00495C79"/>
    <w:rsid w:val="004A47CF"/>
    <w:rsid w:val="004A72E2"/>
    <w:rsid w:val="004B2F17"/>
    <w:rsid w:val="004C50CF"/>
    <w:rsid w:val="005243E3"/>
    <w:rsid w:val="00565C1C"/>
    <w:rsid w:val="00566D50"/>
    <w:rsid w:val="00577FDA"/>
    <w:rsid w:val="005A31A0"/>
    <w:rsid w:val="005D4B41"/>
    <w:rsid w:val="005F4382"/>
    <w:rsid w:val="00620C1D"/>
    <w:rsid w:val="006216B8"/>
    <w:rsid w:val="00636310"/>
    <w:rsid w:val="00656FCC"/>
    <w:rsid w:val="00661F8B"/>
    <w:rsid w:val="00662F4B"/>
    <w:rsid w:val="00680C21"/>
    <w:rsid w:val="0068767D"/>
    <w:rsid w:val="006B1015"/>
    <w:rsid w:val="006D0E36"/>
    <w:rsid w:val="006D55AD"/>
    <w:rsid w:val="006F06D3"/>
    <w:rsid w:val="00715C09"/>
    <w:rsid w:val="007175B5"/>
    <w:rsid w:val="00723E45"/>
    <w:rsid w:val="0074646B"/>
    <w:rsid w:val="007565BA"/>
    <w:rsid w:val="00770CC7"/>
    <w:rsid w:val="00776706"/>
    <w:rsid w:val="007B3AA6"/>
    <w:rsid w:val="007D0CE7"/>
    <w:rsid w:val="007E3427"/>
    <w:rsid w:val="007E4391"/>
    <w:rsid w:val="007F0CAA"/>
    <w:rsid w:val="007F31D0"/>
    <w:rsid w:val="007F5232"/>
    <w:rsid w:val="0080264F"/>
    <w:rsid w:val="008410F5"/>
    <w:rsid w:val="00842606"/>
    <w:rsid w:val="00844FC9"/>
    <w:rsid w:val="008451FB"/>
    <w:rsid w:val="00873538"/>
    <w:rsid w:val="00874DE3"/>
    <w:rsid w:val="00877B41"/>
    <w:rsid w:val="008862E7"/>
    <w:rsid w:val="0089203C"/>
    <w:rsid w:val="008923B3"/>
    <w:rsid w:val="008A13A2"/>
    <w:rsid w:val="008C2C4E"/>
    <w:rsid w:val="008D12C4"/>
    <w:rsid w:val="008D4ECF"/>
    <w:rsid w:val="008F0A39"/>
    <w:rsid w:val="008F16E4"/>
    <w:rsid w:val="00942FD1"/>
    <w:rsid w:val="00945F66"/>
    <w:rsid w:val="009601FA"/>
    <w:rsid w:val="009650E1"/>
    <w:rsid w:val="00981788"/>
    <w:rsid w:val="009B0E83"/>
    <w:rsid w:val="009F337F"/>
    <w:rsid w:val="009F491B"/>
    <w:rsid w:val="009F75B4"/>
    <w:rsid w:val="00A23691"/>
    <w:rsid w:val="00A50E22"/>
    <w:rsid w:val="00A65C8A"/>
    <w:rsid w:val="00A70377"/>
    <w:rsid w:val="00AA187A"/>
    <w:rsid w:val="00AA7028"/>
    <w:rsid w:val="00AC4815"/>
    <w:rsid w:val="00AC73BA"/>
    <w:rsid w:val="00AD08AF"/>
    <w:rsid w:val="00AE6D01"/>
    <w:rsid w:val="00AF5942"/>
    <w:rsid w:val="00B3141E"/>
    <w:rsid w:val="00B67087"/>
    <w:rsid w:val="00B80274"/>
    <w:rsid w:val="00B80369"/>
    <w:rsid w:val="00B8414F"/>
    <w:rsid w:val="00B87F73"/>
    <w:rsid w:val="00BA31D5"/>
    <w:rsid w:val="00BC7555"/>
    <w:rsid w:val="00BD1F2C"/>
    <w:rsid w:val="00BE242F"/>
    <w:rsid w:val="00C03492"/>
    <w:rsid w:val="00C10262"/>
    <w:rsid w:val="00C12379"/>
    <w:rsid w:val="00C40A2A"/>
    <w:rsid w:val="00C46BF4"/>
    <w:rsid w:val="00C52B86"/>
    <w:rsid w:val="00C61D22"/>
    <w:rsid w:val="00C8279E"/>
    <w:rsid w:val="00C9362D"/>
    <w:rsid w:val="00CA2A24"/>
    <w:rsid w:val="00CB2697"/>
    <w:rsid w:val="00CB58C5"/>
    <w:rsid w:val="00CC6C95"/>
    <w:rsid w:val="00CD28A6"/>
    <w:rsid w:val="00D03085"/>
    <w:rsid w:val="00D15918"/>
    <w:rsid w:val="00D51E72"/>
    <w:rsid w:val="00D92C68"/>
    <w:rsid w:val="00DA1014"/>
    <w:rsid w:val="00DB012F"/>
    <w:rsid w:val="00DF218C"/>
    <w:rsid w:val="00E035C3"/>
    <w:rsid w:val="00E42EED"/>
    <w:rsid w:val="00E575DA"/>
    <w:rsid w:val="00E60B56"/>
    <w:rsid w:val="00E63068"/>
    <w:rsid w:val="00E72B8D"/>
    <w:rsid w:val="00E758F0"/>
    <w:rsid w:val="00E75ABB"/>
    <w:rsid w:val="00E85A49"/>
    <w:rsid w:val="00E85D3D"/>
    <w:rsid w:val="00E923AE"/>
    <w:rsid w:val="00E92DD5"/>
    <w:rsid w:val="00EB3C1A"/>
    <w:rsid w:val="00EC5CAC"/>
    <w:rsid w:val="00F1055A"/>
    <w:rsid w:val="00F32387"/>
    <w:rsid w:val="00F3532A"/>
    <w:rsid w:val="00F36C36"/>
    <w:rsid w:val="00F44DC7"/>
    <w:rsid w:val="00FC6928"/>
    <w:rsid w:val="365C268B"/>
    <w:rsid w:val="460D5800"/>
    <w:rsid w:val="673C7C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uiPriority w:val="99"/>
    <w:rPr>
      <w:kern w:val="2"/>
      <w:sz w:val="18"/>
      <w:szCs w:val="18"/>
    </w:rPr>
  </w:style>
  <w:style w:type="character" w:customStyle="1" w:styleId="7">
    <w:name w:val="页脚 字符"/>
    <w:basedOn w:val="5"/>
    <w:link w:val="2"/>
    <w:qFormat/>
    <w:uiPriority w:val="99"/>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2</Pages>
  <Words>652</Words>
  <Characters>743</Characters>
  <Lines>5</Lines>
  <Paragraphs>1</Paragraphs>
  <TotalTime>68</TotalTime>
  <ScaleCrop>false</ScaleCrop>
  <LinksUpToDate>false</LinksUpToDate>
  <CharactersWithSpaces>743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2017-12-19T02:32:00Z</dcterms:created>
  <dc:creator>CDZF-LYL</dc:creator>
  <cp:lastModifiedBy>Bad robot</cp:lastModifiedBy>
  <dcterms:modified xsi:type="dcterms:W3CDTF">2023-05-24T08:20:14Z</dcterms:modified>
  <cp:revision>232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2F3D57C79AF04DF6B16693E1D13E5439_13</vt:lpwstr>
  </property>
</Properties>
</file>